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FA" w:rsidRPr="00D338FA" w:rsidRDefault="00D338FA" w:rsidP="00D338FA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Тест виявляє загальний рівень психічного розвитку, рівень розвитку мислення, вміння слухати, виконувати завдання за зразком, довільність психічної діяльності.</w:t>
      </w:r>
    </w:p>
    <w:p w:rsidR="00D338FA" w:rsidRPr="00D338FA" w:rsidRDefault="00D338FA" w:rsidP="00D338FA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  <w:t>Тест складається з 4-х частин:</w:t>
      </w:r>
    </w:p>
    <w:p w:rsidR="00D338FA" w:rsidRPr="00D338FA" w:rsidRDefault="00D338FA" w:rsidP="00D338FA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 </w:t>
      </w:r>
    </w:p>
    <w:p w:rsidR="00D338FA" w:rsidRPr="00D338FA" w:rsidRDefault="00D338FA" w:rsidP="00D338FA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тест "Малюнок людини" (чоловічої фігури);</w:t>
      </w:r>
    </w:p>
    <w:p w:rsidR="00D338FA" w:rsidRPr="00D338FA" w:rsidRDefault="00D338FA" w:rsidP="00D338FA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копіювання фрази з письмових букв;</w:t>
      </w:r>
    </w:p>
    <w:p w:rsidR="00D338FA" w:rsidRPr="00D338FA" w:rsidRDefault="00D338FA" w:rsidP="00D338FA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змальовування точок;</w:t>
      </w:r>
    </w:p>
    <w:p w:rsidR="00D338FA" w:rsidRPr="00D338FA" w:rsidRDefault="00D338FA" w:rsidP="00D338FA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опитувальник.</w:t>
      </w:r>
    </w:p>
    <w:p w:rsidR="00D338FA" w:rsidRPr="00D338FA" w:rsidRDefault="00D338FA" w:rsidP="00D338FA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Тест "Малюнок людини"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u w:val="single"/>
          <w:lang w:eastAsia="ru-RU"/>
        </w:rPr>
        <w:t>Завдання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  <w:t>"Тут (показується де) намалюй дядю, як ти вмієш". Під час малювання неприпустимо поправляти дитину ("ти забув намалювати вуха"), дорослий мовчки спостерігає.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u w:val="single"/>
          <w:lang w:eastAsia="ru-RU"/>
        </w:rPr>
        <w:t>Оцінювання</w:t>
      </w:r>
    </w:p>
    <w:p w:rsidR="00D338FA" w:rsidRPr="00D338FA" w:rsidRDefault="00D338FA" w:rsidP="00D338FA">
      <w:pPr>
        <w:numPr>
          <w:ilvl w:val="0"/>
          <w:numId w:val="2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1 бал: </w:t>
      </w:r>
      <w:r w:rsidRPr="00D338FA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намальована чоловіча постать (елементи чоловічого одягу), є голова, тулуб, кінцівки; голова з тулубом з'єднується шиєю, вона не повинна бути більше тулуба; голова менше тулуба; на голові - волосся, можливий головний убор, вуха; на обличчі - очі, ніс, рот; руки мають кисті з п'ятьма пальцями; ноги відігнуті (тобто є ступня або черевик); фігура намальована синтетичним способом (контур цільний, ноги і руки як би ростуть з тулуба, а не прикріплені до нього.</w:t>
      </w:r>
    </w:p>
    <w:p w:rsidR="00D338FA" w:rsidRPr="00D338FA" w:rsidRDefault="00D338FA" w:rsidP="00D338FA">
      <w:pPr>
        <w:numPr>
          <w:ilvl w:val="0"/>
          <w:numId w:val="2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2 бали:</w:t>
      </w:r>
      <w:r w:rsidRPr="00D338FA">
        <w:rPr>
          <w:rFonts w:ascii="Arial" w:eastAsia="Times New Roman" w:hAnsi="Arial" w:cs="Arial"/>
          <w:color w:val="596B78"/>
          <w:sz w:val="16"/>
          <w:lang w:eastAsia="ru-RU"/>
        </w:rPr>
        <w:t> </w:t>
      </w:r>
      <w:r w:rsidRPr="00D338FA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виконання всіх вимог, крім синтетичного способу малювання, або якщо присутній синтетичний спосіб, але не намальовані 3 деталі: шия, волосся, пальці; обличчя повністю промальовано.</w:t>
      </w:r>
    </w:p>
    <w:p w:rsidR="00D338FA" w:rsidRPr="00D338FA" w:rsidRDefault="00D338FA" w:rsidP="00D338FA">
      <w:pPr>
        <w:numPr>
          <w:ilvl w:val="0"/>
          <w:numId w:val="2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3 бали:</w:t>
      </w:r>
      <w:r w:rsidRPr="00D338FA">
        <w:rPr>
          <w:rFonts w:ascii="Arial" w:eastAsia="Times New Roman" w:hAnsi="Arial" w:cs="Arial"/>
          <w:color w:val="596B78"/>
          <w:sz w:val="16"/>
          <w:lang w:eastAsia="ru-RU"/>
        </w:rPr>
        <w:t> </w:t>
      </w:r>
      <w:r w:rsidRPr="00D338FA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фігура має голову, тулуб, кінцівки (руки і ноги намальовані двома лініями); можуть бути відсутніми: шия, вуха, волосся, одяг, пальці на руках, ступні на ногах.</w:t>
      </w:r>
    </w:p>
    <w:p w:rsidR="00D338FA" w:rsidRPr="00D338FA" w:rsidRDefault="00D338FA" w:rsidP="00D338FA">
      <w:pPr>
        <w:numPr>
          <w:ilvl w:val="0"/>
          <w:numId w:val="2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4 бали: </w:t>
      </w:r>
      <w:r w:rsidRPr="00D338FA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примітивний малюнок з головою і тулубом, руки і ноги не промальовані, можуть бути у вигляді однієї лінії.</w:t>
      </w:r>
    </w:p>
    <w:p w:rsidR="00D338FA" w:rsidRPr="00D338FA" w:rsidRDefault="00D338FA" w:rsidP="00D338FA">
      <w:pPr>
        <w:numPr>
          <w:ilvl w:val="0"/>
          <w:numId w:val="2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5 балів:</w:t>
      </w:r>
      <w:r w:rsidRPr="00D338FA">
        <w:rPr>
          <w:rFonts w:ascii="Arial" w:eastAsia="Times New Roman" w:hAnsi="Arial" w:cs="Arial"/>
          <w:color w:val="596B78"/>
          <w:sz w:val="16"/>
          <w:lang w:eastAsia="ru-RU"/>
        </w:rPr>
        <w:t> </w:t>
      </w:r>
      <w:r w:rsidRPr="00D338FA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відсутність чіткого зображення тулуба, немає кінцівок; каракулі.</w:t>
      </w:r>
    </w:p>
    <w:p w:rsidR="00D338FA" w:rsidRPr="00D338FA" w:rsidRDefault="00D338FA" w:rsidP="00D338FA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Копіювання фрази з письмових букв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u w:val="single"/>
          <w:lang w:eastAsia="ru-RU"/>
        </w:rPr>
        <w:t>Завдання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  <w:t>"Подивися, тут щось написано. Спробуй переписати так само тут (показати нижче написаної фрази), як зможеш ".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  <w:t>На аркуші напишіть фразу великими літерами, перша буква - заголовна:</w:t>
      </w:r>
      <w:r w:rsidRPr="00D338FA">
        <w:rPr>
          <w:rFonts w:ascii="Arial" w:eastAsia="Times New Roman" w:hAnsi="Arial" w:cs="Arial"/>
          <w:color w:val="364149"/>
          <w:sz w:val="16"/>
          <w:lang w:eastAsia="ru-RU"/>
        </w:rPr>
        <w:t> </w:t>
      </w:r>
      <w:r w:rsidRPr="00D338FA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Він їв суп.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u w:val="single"/>
          <w:lang w:eastAsia="ru-RU"/>
        </w:rPr>
        <w:t>Оцінювання</w:t>
      </w:r>
    </w:p>
    <w:p w:rsidR="00D338FA" w:rsidRPr="00D338FA" w:rsidRDefault="00D338FA" w:rsidP="00D338FA">
      <w:pPr>
        <w:numPr>
          <w:ilvl w:val="0"/>
          <w:numId w:val="3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1 бал:</w:t>
      </w:r>
      <w:r w:rsidRPr="00D338FA">
        <w:rPr>
          <w:rFonts w:ascii="Arial" w:eastAsia="Times New Roman" w:hAnsi="Arial" w:cs="Arial"/>
          <w:color w:val="596B78"/>
          <w:sz w:val="16"/>
          <w:lang w:eastAsia="ru-RU"/>
        </w:rPr>
        <w:t> </w:t>
      </w:r>
      <w:r w:rsidRPr="00D338FA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добре і повністю скопійований зразок; букви можуть бути трохи більше зразка, але не в 2 рази; перша літера - заголовна; фраза складається з трьох слів, їх розташування на аркуші горизонтальне (можливо невелике відхилення від горизонталі).</w:t>
      </w:r>
    </w:p>
    <w:p w:rsidR="00D338FA" w:rsidRPr="00D338FA" w:rsidRDefault="00D338FA" w:rsidP="00D338FA">
      <w:pPr>
        <w:numPr>
          <w:ilvl w:val="0"/>
          <w:numId w:val="3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2 бали:</w:t>
      </w:r>
      <w:r w:rsidRPr="00D338FA">
        <w:rPr>
          <w:rFonts w:ascii="Arial" w:eastAsia="Times New Roman" w:hAnsi="Arial" w:cs="Arial"/>
          <w:color w:val="596B78"/>
          <w:sz w:val="16"/>
          <w:lang w:eastAsia="ru-RU"/>
        </w:rPr>
        <w:t> </w:t>
      </w:r>
      <w:r w:rsidRPr="00D338FA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зразок скопійовано розбірливо; розмір букв і горизонтальне положення не враховується (літери можуть бути більші, рядок може йти вгору або вниз).</w:t>
      </w:r>
    </w:p>
    <w:p w:rsidR="00D338FA" w:rsidRPr="00D338FA" w:rsidRDefault="00D338FA" w:rsidP="00D338FA">
      <w:pPr>
        <w:numPr>
          <w:ilvl w:val="0"/>
          <w:numId w:val="3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3 бали: </w:t>
      </w:r>
      <w:r w:rsidRPr="00D338FA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напис розбит на три частини, можна зрозуміти хоча б 4 літери.</w:t>
      </w:r>
    </w:p>
    <w:p w:rsidR="00D338FA" w:rsidRPr="00D338FA" w:rsidRDefault="00D338FA" w:rsidP="00D338FA">
      <w:pPr>
        <w:numPr>
          <w:ilvl w:val="0"/>
          <w:numId w:val="3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4 бали:</w:t>
      </w:r>
      <w:r w:rsidRPr="00D338FA">
        <w:rPr>
          <w:rFonts w:ascii="Arial" w:eastAsia="Times New Roman" w:hAnsi="Arial" w:cs="Arial"/>
          <w:color w:val="596B78"/>
          <w:sz w:val="16"/>
          <w:lang w:eastAsia="ru-RU"/>
        </w:rPr>
        <w:t> </w:t>
      </w:r>
      <w:r w:rsidRPr="00D338FA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зі зразком збігаються хоча б 2 букви, розрізняється рядок.</w:t>
      </w:r>
    </w:p>
    <w:p w:rsidR="00D338FA" w:rsidRPr="00D338FA" w:rsidRDefault="00D338FA" w:rsidP="00D338FA">
      <w:pPr>
        <w:numPr>
          <w:ilvl w:val="0"/>
          <w:numId w:val="3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5 балів: </w:t>
      </w:r>
      <w:r w:rsidRPr="00D338FA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нерозбірливі каракулі, черкання.</w:t>
      </w:r>
    </w:p>
    <w:p w:rsidR="00D338FA" w:rsidRPr="00D338FA" w:rsidRDefault="00D338FA" w:rsidP="00D338FA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Змальовування точок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u w:val="single"/>
          <w:lang w:eastAsia="ru-RU"/>
        </w:rPr>
        <w:t>Завдання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  <w:t>"Тут намальовані точки. Спробуй намалювати поруч такі ж ".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  <w:t>У зразку 10 точок знаходяться на рівній відстані одна від одної по вертикалі і по горизонталі.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u w:val="single"/>
          <w:lang w:eastAsia="ru-RU"/>
        </w:rPr>
        <w:lastRenderedPageBreak/>
        <w:t>Оцінювання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1 бал: 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точне копіювання зразка, допускаються невеликі відхилення від рядка або стовпця, зменшення малюнка, неприпустимо збільшення.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2 бали: 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кількість і розташування точок відповідають зразку, допускається відхилення до трьох точок на половину відстані між ними; точки можуть бути замінені кружечками.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3 бали: 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малюнок у цілому відповідає зразку, по висоті або ширині не перевершує його більше, ніж у 2 рази; число точок може не відповідати зразку, але їх не повинно бути більше 20 і менше 7; допустимо розворот малюнка навіть на 180 градусів.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4 бали: 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малюнок складається з точок, але не відповідає зразку.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5 балів:</w:t>
      </w:r>
      <w:r w:rsidRPr="00D338FA">
        <w:rPr>
          <w:rFonts w:ascii="Arial" w:eastAsia="Times New Roman" w:hAnsi="Arial" w:cs="Arial"/>
          <w:color w:val="364149"/>
          <w:sz w:val="16"/>
          <w:lang w:eastAsia="ru-RU"/>
        </w:rPr>
        <w:t> 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каракулі, чіркання.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  <w:t>Після оцінки кожного завдання</w:t>
      </w:r>
      <w:r w:rsidRPr="00D338FA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 всі бали сумуються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. Якщо дитина набрала в сумі</w:t>
      </w:r>
      <w:r w:rsidRPr="00D338FA">
        <w:rPr>
          <w:rFonts w:ascii="Arial" w:eastAsia="Times New Roman" w:hAnsi="Arial" w:cs="Arial"/>
          <w:color w:val="364149"/>
          <w:sz w:val="16"/>
          <w:lang w:eastAsia="ru-RU"/>
        </w:rPr>
        <w:t> </w:t>
      </w:r>
      <w:r w:rsidRPr="00D338FA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за всіма трьома завданням:</w:t>
      </w:r>
    </w:p>
    <w:p w:rsidR="00D338FA" w:rsidRPr="00D338FA" w:rsidRDefault="00D338FA" w:rsidP="00D338FA">
      <w:pPr>
        <w:numPr>
          <w:ilvl w:val="0"/>
          <w:numId w:val="4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3-6 балів</w:t>
      </w:r>
      <w:r w:rsidRPr="00D338FA">
        <w:rPr>
          <w:rFonts w:ascii="Arial" w:eastAsia="Times New Roman" w:hAnsi="Arial" w:cs="Arial"/>
          <w:color w:val="596B78"/>
          <w:sz w:val="16"/>
          <w:lang w:eastAsia="ru-RU"/>
        </w:rPr>
        <w:t> </w:t>
      </w:r>
      <w:r w:rsidRPr="00D338FA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- у неї високий рівень готовності до школи;</w:t>
      </w:r>
    </w:p>
    <w:p w:rsidR="00D338FA" w:rsidRPr="00D338FA" w:rsidRDefault="00D338FA" w:rsidP="00D338FA">
      <w:pPr>
        <w:numPr>
          <w:ilvl w:val="0"/>
          <w:numId w:val="4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7-12 балів </w:t>
      </w:r>
      <w:r w:rsidRPr="00D338FA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- середній рівень;</w:t>
      </w:r>
    </w:p>
    <w:p w:rsidR="00D338FA" w:rsidRPr="00D338FA" w:rsidRDefault="00D338FA" w:rsidP="00D338FA">
      <w:pPr>
        <w:numPr>
          <w:ilvl w:val="0"/>
          <w:numId w:val="4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13 -15 балів</w:t>
      </w:r>
      <w:r w:rsidRPr="00D338FA">
        <w:rPr>
          <w:rFonts w:ascii="Arial" w:eastAsia="Times New Roman" w:hAnsi="Arial" w:cs="Arial"/>
          <w:color w:val="596B78"/>
          <w:sz w:val="16"/>
          <w:lang w:eastAsia="ru-RU"/>
        </w:rPr>
        <w:t> </w:t>
      </w:r>
      <w:r w:rsidRPr="00D338FA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- низький рівень готовності, дитина потребує додаткового обстеження інтелекту та психічного розвитку.</w:t>
      </w:r>
    </w:p>
    <w:p w:rsidR="00D338FA" w:rsidRPr="00D338FA" w:rsidRDefault="00D338FA" w:rsidP="00D338FA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Опитувальник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  <w:t>Виявляє загальний рівень мислення, кругозір, розвиток соціальних якостей.</w:t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  <w:t>Проводиться у вигляді бесіди "питання-відповідь". Завдання може звучати так: "Зараз я буду задавати питання, а ти постарайся відповісти на них". Якщо дитині важко відразу відповісти на питання, можна допомогти їй декількома навідними питаннями. Відповіді фіксуються в балах, потім сумуються.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9"/>
        <w:gridCol w:w="5976"/>
      </w:tblGrid>
      <w:tr w:rsidR="00D338FA" w:rsidRPr="00D338FA" w:rsidTr="00D338FA">
        <w:trPr>
          <w:jc w:val="center"/>
        </w:trPr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b/>
                <w:bCs/>
                <w:color w:val="364149"/>
                <w:sz w:val="16"/>
                <w:lang w:eastAsia="ru-RU"/>
              </w:rPr>
              <w:t>Питання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b/>
                <w:bCs/>
                <w:color w:val="364149"/>
                <w:sz w:val="16"/>
                <w:lang w:eastAsia="ru-RU"/>
              </w:rPr>
              <w:t>Оцінювання</w:t>
            </w:r>
          </w:p>
        </w:tc>
      </w:tr>
      <w:tr w:rsidR="00D338FA" w:rsidRPr="00D338FA" w:rsidTr="00D338FA">
        <w:trPr>
          <w:jc w:val="center"/>
        </w:trPr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Яка тварина більше - кінь чи собака?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Кінь = 0 балів;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неправильна відповідь = -5 балів</w:t>
            </w:r>
          </w:p>
        </w:tc>
      </w:tr>
      <w:tr w:rsidR="00D338FA" w:rsidRPr="00D338FA" w:rsidTr="00D338FA">
        <w:trPr>
          <w:jc w:val="center"/>
        </w:trPr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Вранці ми снідаємо, а вдень ...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Обідаємо, їмо суп, м'ясо = 0;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вечеряємо, спимо і інші неправильні відповіді = -3 бали</w:t>
            </w:r>
          </w:p>
        </w:tc>
      </w:tr>
      <w:tr w:rsidR="00D338FA" w:rsidRPr="00D338FA" w:rsidTr="00D338FA">
        <w:trPr>
          <w:jc w:val="center"/>
        </w:trPr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Вдень світло, а вночі ...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Темно = 0;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неправильна відповідь = -4</w:t>
            </w:r>
          </w:p>
        </w:tc>
      </w:tr>
      <w:tr w:rsidR="00D338FA" w:rsidRPr="00D338FA" w:rsidTr="00D338FA">
        <w:trPr>
          <w:jc w:val="center"/>
        </w:trPr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Небо блакитне, а трава ...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Зелена = 0;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неправильна відповідь = -4</w:t>
            </w:r>
          </w:p>
        </w:tc>
      </w:tr>
      <w:tr w:rsidR="00D338FA" w:rsidRPr="00D338FA" w:rsidTr="00D338FA">
        <w:trPr>
          <w:jc w:val="center"/>
        </w:trPr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Черешні, груші, сливи, яблука - це що?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Фрукти = 1;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неправильна відповідь = -1</w:t>
            </w:r>
          </w:p>
        </w:tc>
      </w:tr>
      <w:tr w:rsidR="00D338FA" w:rsidRPr="00D338FA" w:rsidTr="00D338FA">
        <w:trPr>
          <w:jc w:val="center"/>
        </w:trPr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Чому раніше, ніж пройде поїзд, опускається шлагбаум?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Щоб поїзд не зіткнувся з автомобілем; щоб ніхто не постраждав і т.д. = 0;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неправильна відповідь = -1</w:t>
            </w:r>
          </w:p>
        </w:tc>
      </w:tr>
      <w:tr w:rsidR="00D338FA" w:rsidRPr="00D338FA" w:rsidTr="00D338FA">
        <w:trPr>
          <w:jc w:val="center"/>
        </w:trPr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Що таке Київ, Одеса, Львів? (Назвати будь-які міста)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Міста = 1; станції = 0;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неправильна відповідь = -1</w:t>
            </w:r>
          </w:p>
        </w:tc>
      </w:tr>
      <w:tr w:rsidR="00D338FA" w:rsidRPr="00D338FA" w:rsidTr="00D338FA">
        <w:trPr>
          <w:jc w:val="center"/>
        </w:trPr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Котра година? (Показати на годиннику, справжньому чи іграшковому)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Правильно показано = 4;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показано тільки цілу годину або чверть години = 3;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не знає годин = 0</w:t>
            </w:r>
          </w:p>
        </w:tc>
      </w:tr>
      <w:tr w:rsidR="00D338FA" w:rsidRPr="00D338FA" w:rsidTr="00D338FA">
        <w:trPr>
          <w:jc w:val="center"/>
        </w:trPr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Маленька корова - це теля, маленька собака - це ..., маленька овечка - це ...?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Щеня, ягня = 4;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тільки одна правильна відповідь = 0;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неправильна відповідь = -1</w:t>
            </w:r>
          </w:p>
        </w:tc>
      </w:tr>
      <w:tr w:rsidR="00D338FA" w:rsidRPr="00D338FA" w:rsidTr="00D338FA">
        <w:trPr>
          <w:jc w:val="center"/>
        </w:trPr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Собака більше схожа на курку або кішку? Чим? Що у них спільного?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На кішку, тому що у них по 4 ноги, шерсть, хвіст, пазурі (досить одної подібності) = 0;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на кішку без пояснення = -1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на курку = -3</w:t>
            </w:r>
          </w:p>
        </w:tc>
      </w:tr>
      <w:tr w:rsidR="00D338FA" w:rsidRPr="00D338FA" w:rsidTr="00D338FA">
        <w:trPr>
          <w:jc w:val="center"/>
        </w:trPr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Чому у всіх автомобілях гальма?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Вказано дві причини: гальмувати з гори, зупинятися, уникати зіткнення і так далі = 1;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одна причина = 0;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неправильна відповідь = -1</w:t>
            </w:r>
          </w:p>
        </w:tc>
      </w:tr>
      <w:tr w:rsidR="00D338FA" w:rsidRPr="00D338FA" w:rsidTr="00D338FA">
        <w:trPr>
          <w:jc w:val="center"/>
        </w:trPr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Чим схожі один на одного молоток і сокира?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Дві загальні ознаки: вони з дерева і заліза, це інструменти, ними можна забивати цвяхи, у них є рукоятки і т.д. = 3;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одна ознака = 2;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lastRenderedPageBreak/>
              <w:t>неправильна відповідь = 0</w:t>
            </w:r>
          </w:p>
        </w:tc>
      </w:tr>
      <w:tr w:rsidR="00D338FA" w:rsidRPr="00D338FA" w:rsidTr="00D338FA">
        <w:trPr>
          <w:jc w:val="center"/>
        </w:trPr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lastRenderedPageBreak/>
              <w:t>Чим схожі один на одного кішка і білка?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Визначення, що це тварини або приведення двох спільних ознак: у них 4 лапи, хвости, шерсть, вони можуть лазити по деревах і т.д. = 3;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одна ознака = 2;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неправильна відповідь = 0</w:t>
            </w:r>
          </w:p>
        </w:tc>
      </w:tr>
      <w:tr w:rsidR="00D338FA" w:rsidRPr="00D338FA" w:rsidTr="00D338FA">
        <w:trPr>
          <w:jc w:val="center"/>
        </w:trPr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Чим відрізняються цвях і гвинт? Як би ти пізнав їх, якби вони лежали перед тобою на столі?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У гвинта нарізка (різьба, така закручена лінія навколо) = 3;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гвинт вкручується, а цвях забивається або у гвинта є гайка = 2;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неправильна відповідь = 0</w:t>
            </w:r>
          </w:p>
        </w:tc>
      </w:tr>
      <w:tr w:rsidR="00D338FA" w:rsidRPr="00D338FA" w:rsidTr="00D338FA">
        <w:trPr>
          <w:jc w:val="center"/>
        </w:trPr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Футбол, стрибки у висоту, теніс, плавання - це ...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Спорт (фізкультура) = 3;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ігри (вправи, гімнастика, змагання) = 2;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неправильна відповідь = 0</w:t>
            </w:r>
          </w:p>
        </w:tc>
      </w:tr>
      <w:tr w:rsidR="00D338FA" w:rsidRPr="00D338FA" w:rsidTr="00D338FA">
        <w:trPr>
          <w:jc w:val="center"/>
        </w:trPr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Які ти знаєш транспортні засоби?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Три наземних транспортних засоби + літак або корабель = 4;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тільки три наземних транспортних засоби чи повний перелік з літаком, кораблем, але тільки після пояснення, що транспортні засоби - це те, на чому можна пересуватися = 2;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неправильна відповідь = 0</w:t>
            </w:r>
          </w:p>
        </w:tc>
      </w:tr>
      <w:tr w:rsidR="00D338FA" w:rsidRPr="00D338FA" w:rsidTr="00D338FA">
        <w:trPr>
          <w:jc w:val="center"/>
        </w:trPr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Чим відрізняється старий чоловік від молодого? Яка між ними різниця?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Три ознаки (сиве волосся, відсутність волосся, зморшки, погано бачить, часто хворіє і т.д.) = 4;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одна або дві відмінності = 2;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неправильна відповідь (у нього палиця, він курить ...) = 0</w:t>
            </w:r>
          </w:p>
        </w:tc>
      </w:tr>
      <w:tr w:rsidR="00D338FA" w:rsidRPr="00D338FA" w:rsidTr="00D338FA">
        <w:trPr>
          <w:jc w:val="center"/>
        </w:trPr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Чому люди займаються спортом?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З двох причин (щоб бути здоровими, загартованими, щоб не були товстими і т.д.) = 4;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одна причина = 2;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неправильна відповідь (щоб щось вміти, щоб заробити гроші і т.д.) = 0</w:t>
            </w:r>
          </w:p>
        </w:tc>
      </w:tr>
      <w:tr w:rsidR="00D338FA" w:rsidRPr="00D338FA" w:rsidTr="00D338FA">
        <w:trPr>
          <w:jc w:val="center"/>
        </w:trPr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Чому це погано, коли хтось відхиляється від роботи?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Інші повинні працювати за нього (або інший вираз того, що хтось несе збиток внаслідок цього) = 4;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він ледачий, мало заробляє, не може нічого купити = 2;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неправильна відповідь = 0</w:t>
            </w:r>
          </w:p>
        </w:tc>
      </w:tr>
      <w:tr w:rsidR="00D338FA" w:rsidRPr="00D338FA" w:rsidTr="00D338FA">
        <w:trPr>
          <w:jc w:val="center"/>
        </w:trPr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Чому на лист потрібно наклеювати марку?</w:t>
            </w:r>
          </w:p>
        </w:tc>
        <w:tc>
          <w:tcPr>
            <w:tcW w:w="0" w:type="auto"/>
            <w:tcBorders>
              <w:top w:val="single" w:sz="4" w:space="0" w:color="8496A4"/>
              <w:left w:val="single" w:sz="4" w:space="0" w:color="8496A4"/>
              <w:bottom w:val="single" w:sz="4" w:space="0" w:color="8496A4"/>
              <w:right w:val="single" w:sz="4" w:space="0" w:color="8496A4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338FA" w:rsidRPr="00D338FA" w:rsidRDefault="00D338FA" w:rsidP="00D338FA">
            <w:pPr>
              <w:spacing w:line="240" w:lineRule="atLeast"/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</w:pP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t>Так платять за пересилання цього листа = 5;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інший, той хто отримає, повинен був би заплатити штраф = 2;</w:t>
            </w:r>
            <w:r w:rsidRPr="00D338FA">
              <w:rPr>
                <w:rFonts w:ascii="Arial" w:eastAsia="Times New Roman" w:hAnsi="Arial" w:cs="Arial"/>
                <w:color w:val="364149"/>
                <w:sz w:val="16"/>
                <w:szCs w:val="16"/>
                <w:lang w:eastAsia="ru-RU"/>
              </w:rPr>
              <w:br/>
              <w:t>неправильна відповідь = 0</w:t>
            </w:r>
          </w:p>
        </w:tc>
      </w:tr>
    </w:tbl>
    <w:p w:rsidR="00D338FA" w:rsidRPr="00D338FA" w:rsidRDefault="00D338FA" w:rsidP="00D338FA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D338FA">
        <w:rPr>
          <w:rFonts w:ascii="Arial" w:eastAsia="Times New Roman" w:hAnsi="Arial" w:cs="Arial"/>
          <w:color w:val="364149"/>
          <w:sz w:val="16"/>
          <w:szCs w:val="16"/>
          <w:u w:val="single"/>
          <w:lang w:eastAsia="ru-RU"/>
        </w:rPr>
        <w:t>Підсумовуємо бали</w:t>
      </w:r>
    </w:p>
    <w:p w:rsidR="00D338FA" w:rsidRPr="00D338FA" w:rsidRDefault="00D338FA" w:rsidP="00D338FA">
      <w:pPr>
        <w:numPr>
          <w:ilvl w:val="0"/>
          <w:numId w:val="5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сума + 24 і вище </w:t>
      </w:r>
      <w:r w:rsidRPr="00D338FA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- високий вербальний інтелект (кругозір).</w:t>
      </w:r>
    </w:p>
    <w:p w:rsidR="00D338FA" w:rsidRPr="00D338FA" w:rsidRDefault="00D338FA" w:rsidP="00D338FA">
      <w:pPr>
        <w:numPr>
          <w:ilvl w:val="0"/>
          <w:numId w:val="5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сума від + 14 до 23</w:t>
      </w:r>
      <w:r w:rsidRPr="00D338FA">
        <w:rPr>
          <w:rFonts w:ascii="Arial" w:eastAsia="Times New Roman" w:hAnsi="Arial" w:cs="Arial"/>
          <w:color w:val="596B78"/>
          <w:sz w:val="16"/>
          <w:lang w:eastAsia="ru-RU"/>
        </w:rPr>
        <w:t> </w:t>
      </w:r>
      <w:r w:rsidRPr="00D338FA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- вище середнього.</w:t>
      </w:r>
    </w:p>
    <w:p w:rsidR="00D338FA" w:rsidRPr="00D338FA" w:rsidRDefault="00D338FA" w:rsidP="00D338FA">
      <w:pPr>
        <w:numPr>
          <w:ilvl w:val="0"/>
          <w:numId w:val="5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сума від 0 до + 13 </w:t>
      </w:r>
      <w:r w:rsidRPr="00D338FA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- середній показник вербального інтелекту.</w:t>
      </w:r>
    </w:p>
    <w:p w:rsidR="00D338FA" w:rsidRPr="00D338FA" w:rsidRDefault="00D338FA" w:rsidP="00D338FA">
      <w:pPr>
        <w:numPr>
          <w:ilvl w:val="0"/>
          <w:numId w:val="5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від -1 до - 10 </w:t>
      </w:r>
      <w:r w:rsidRPr="00D338FA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- нижче середнього.</w:t>
      </w:r>
    </w:p>
    <w:p w:rsidR="00D338FA" w:rsidRPr="00D338FA" w:rsidRDefault="00D338FA" w:rsidP="00D338FA">
      <w:pPr>
        <w:numPr>
          <w:ilvl w:val="0"/>
          <w:numId w:val="5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від - 11 і менше</w:t>
      </w:r>
      <w:r w:rsidRPr="00D338FA">
        <w:rPr>
          <w:rFonts w:ascii="Arial" w:eastAsia="Times New Roman" w:hAnsi="Arial" w:cs="Arial"/>
          <w:color w:val="596B78"/>
          <w:sz w:val="16"/>
          <w:lang w:eastAsia="ru-RU"/>
        </w:rPr>
        <w:t> </w:t>
      </w:r>
      <w:r w:rsidRPr="00D338FA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- низький показник.</w:t>
      </w:r>
    </w:p>
    <w:p w:rsidR="00D338FA" w:rsidRPr="00D338FA" w:rsidRDefault="00D338FA" w:rsidP="00D338FA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r w:rsidRPr="00D338FA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Якщо показник вербального інтелекту низький або нижче середнього, необхідно додаткове обстеження нервово-психічного розвитку дитини.</w:t>
      </w:r>
    </w:p>
    <w:p w:rsidR="00100C49" w:rsidRDefault="00100C49"/>
    <w:sectPr w:rsidR="00100C49" w:rsidSect="0010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20A"/>
    <w:multiLevelType w:val="multilevel"/>
    <w:tmpl w:val="9B5E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1311E"/>
    <w:multiLevelType w:val="multilevel"/>
    <w:tmpl w:val="2E98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E5552"/>
    <w:multiLevelType w:val="multilevel"/>
    <w:tmpl w:val="0880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64184"/>
    <w:multiLevelType w:val="multilevel"/>
    <w:tmpl w:val="26F0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9147B"/>
    <w:multiLevelType w:val="multilevel"/>
    <w:tmpl w:val="EE82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D338FA"/>
    <w:rsid w:val="00100C49"/>
    <w:rsid w:val="0027321B"/>
    <w:rsid w:val="00516A26"/>
    <w:rsid w:val="00956458"/>
    <w:rsid w:val="00D3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26"/>
  </w:style>
  <w:style w:type="paragraph" w:styleId="1">
    <w:name w:val="heading 1"/>
    <w:basedOn w:val="a"/>
    <w:link w:val="10"/>
    <w:uiPriority w:val="9"/>
    <w:qFormat/>
    <w:rsid w:val="00516A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3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38FA"/>
    <w:rPr>
      <w:i/>
      <w:iCs/>
    </w:rPr>
  </w:style>
  <w:style w:type="character" w:styleId="a5">
    <w:name w:val="Strong"/>
    <w:basedOn w:val="a0"/>
    <w:uiPriority w:val="22"/>
    <w:qFormat/>
    <w:rsid w:val="00D338FA"/>
    <w:rPr>
      <w:b/>
      <w:bCs/>
    </w:rPr>
  </w:style>
  <w:style w:type="character" w:customStyle="1" w:styleId="apple-converted-space">
    <w:name w:val="apple-converted-space"/>
    <w:basedOn w:val="a0"/>
    <w:rsid w:val="00D33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1132</Words>
  <Characters>6453</Characters>
  <Application>Microsoft Office Word</Application>
  <DocSecurity>0</DocSecurity>
  <Lines>53</Lines>
  <Paragraphs>15</Paragraphs>
  <ScaleCrop>false</ScaleCrop>
  <Company>Microsoft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2015-06-15T11:28:00Z</dcterms:created>
  <dcterms:modified xsi:type="dcterms:W3CDTF">2015-06-15T11:28:00Z</dcterms:modified>
</cp:coreProperties>
</file>